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A43A0" w14:textId="77777777" w:rsidR="008232E3" w:rsidRDefault="008232E3" w:rsidP="008232E3">
      <w:bookmarkStart w:id="0" w:name="_GoBack"/>
      <w:bookmarkEnd w:id="0"/>
      <w:r>
        <w:t>Terms and Conditions:</w:t>
      </w:r>
    </w:p>
    <w:p w14:paraId="11311636" w14:textId="77777777" w:rsidR="008232E3" w:rsidRDefault="008232E3" w:rsidP="008232E3">
      <w:pPr>
        <w:ind w:left="720" w:hanging="720"/>
      </w:pPr>
      <w:r>
        <w:t>1.</w:t>
      </w:r>
      <w:r>
        <w:tab/>
        <w:t xml:space="preserve">This competition is limited to customers who download the eatout.co.za app only. In addition, the following people shall not be eligible to participate in this competition: </w:t>
      </w:r>
    </w:p>
    <w:p w14:paraId="232DDB3A" w14:textId="77777777" w:rsidR="008232E3" w:rsidRDefault="008232E3" w:rsidP="008232E3">
      <w:pPr>
        <w:ind w:left="1440" w:hanging="720"/>
      </w:pPr>
      <w:r>
        <w:t>a.</w:t>
      </w:r>
      <w:r>
        <w:tab/>
        <w:t xml:space="preserve">Directors, members, partners, promotional and advertising agents, merchandisers, employees or consultants of </w:t>
      </w:r>
      <w:proofErr w:type="spellStart"/>
      <w:r>
        <w:t>Tsogo</w:t>
      </w:r>
      <w:proofErr w:type="spellEnd"/>
      <w:r>
        <w:t xml:space="preserve"> Sun, Diner’s Club, Eat Out or </w:t>
      </w:r>
      <w:proofErr w:type="spellStart"/>
      <w:r>
        <w:t>Yuppiechef</w:t>
      </w:r>
      <w:proofErr w:type="spellEnd"/>
      <w:r>
        <w:t>.</w:t>
      </w:r>
    </w:p>
    <w:p w14:paraId="31401018" w14:textId="77777777" w:rsidR="008232E3" w:rsidRDefault="008232E3" w:rsidP="008232E3">
      <w:pPr>
        <w:ind w:firstLine="720"/>
      </w:pPr>
      <w:r>
        <w:t>b.</w:t>
      </w:r>
      <w:r>
        <w:tab/>
        <w:t xml:space="preserve">People who are not legal residents and/or legal citizens of the Republic of South Africa. </w:t>
      </w:r>
    </w:p>
    <w:p w14:paraId="01B64243" w14:textId="77777777" w:rsidR="008232E3" w:rsidRDefault="008232E3" w:rsidP="008232E3">
      <w:pPr>
        <w:ind w:left="1440" w:hanging="720"/>
      </w:pPr>
      <w:r>
        <w:t>c.</w:t>
      </w:r>
      <w:r>
        <w:tab/>
        <w:t>Spouses, life partners, parents, children, brothers, sisters, business partners or associates of any of the persons specified in a and b above.</w:t>
      </w:r>
    </w:p>
    <w:p w14:paraId="4818BA23" w14:textId="77777777" w:rsidR="008232E3" w:rsidRDefault="008232E3" w:rsidP="008232E3">
      <w:pPr>
        <w:ind w:firstLine="720"/>
      </w:pPr>
      <w:r>
        <w:t>d.</w:t>
      </w:r>
      <w:r>
        <w:tab/>
        <w:t>Persons under the age of 18 years</w:t>
      </w:r>
    </w:p>
    <w:p w14:paraId="77A9BA96" w14:textId="77777777" w:rsidR="008232E3" w:rsidRDefault="008232E3" w:rsidP="008232E3">
      <w:r>
        <w:t>2.</w:t>
      </w:r>
      <w:r>
        <w:tab/>
        <w:t>This prize is valid until 30 September 2019</w:t>
      </w:r>
    </w:p>
    <w:p w14:paraId="45681696" w14:textId="77777777" w:rsidR="008232E3" w:rsidRDefault="008232E3" w:rsidP="008232E3">
      <w:r>
        <w:t>3.</w:t>
      </w:r>
      <w:r>
        <w:tab/>
        <w:t>The prize is not transferable, non-negotiable and cannot be exchanged for cash</w:t>
      </w:r>
    </w:p>
    <w:p w14:paraId="45374957" w14:textId="77777777" w:rsidR="008232E3" w:rsidRDefault="008232E3" w:rsidP="008232E3">
      <w:r>
        <w:t>4.</w:t>
      </w:r>
      <w:r>
        <w:tab/>
        <w:t>The prize is for 2 adults only</w:t>
      </w:r>
    </w:p>
    <w:p w14:paraId="75056811" w14:textId="77777777" w:rsidR="008232E3" w:rsidRDefault="008232E3" w:rsidP="008232E3">
      <w:pPr>
        <w:ind w:left="720" w:hanging="720"/>
      </w:pPr>
      <w:r>
        <w:t>5.</w:t>
      </w:r>
      <w:r>
        <w:tab/>
        <w:t>The prize-winner’s name and photo will be published electronically, pending approval from the winner</w:t>
      </w:r>
    </w:p>
    <w:p w14:paraId="6B764FBB" w14:textId="77777777" w:rsidR="008232E3" w:rsidRDefault="008232E3" w:rsidP="008232E3">
      <w:pPr>
        <w:ind w:left="720" w:hanging="720"/>
      </w:pPr>
      <w:r>
        <w:t>6.</w:t>
      </w:r>
      <w:r>
        <w:tab/>
        <w:t>The prize includes flights from Johannesburg, Durban, Port Elizabeth, East London and Bloemfontein</w:t>
      </w:r>
    </w:p>
    <w:p w14:paraId="34DDA701" w14:textId="77777777" w:rsidR="008232E3" w:rsidRDefault="008232E3" w:rsidP="008232E3">
      <w:pPr>
        <w:ind w:left="720" w:hanging="720"/>
      </w:pPr>
      <w:r>
        <w:t>7.</w:t>
      </w:r>
      <w:r>
        <w:tab/>
        <w:t xml:space="preserve">The prize excludes transport to and from Southern Sun Waterfront Cape Town if the winner resides in Western Cape. </w:t>
      </w:r>
    </w:p>
    <w:p w14:paraId="365CA4C2" w14:textId="77777777" w:rsidR="008232E3" w:rsidRDefault="008232E3" w:rsidP="008232E3">
      <w:pPr>
        <w:ind w:left="720" w:hanging="720"/>
      </w:pPr>
      <w:r>
        <w:t>8.</w:t>
      </w:r>
      <w:r>
        <w:tab/>
        <w:t xml:space="preserve">Flights and transfers for the winner may be arranged from one of the following airports: King </w:t>
      </w:r>
      <w:proofErr w:type="spellStart"/>
      <w:r>
        <w:t>Shaka</w:t>
      </w:r>
      <w:proofErr w:type="spellEnd"/>
      <w:r>
        <w:t xml:space="preserve"> International Airport, Johannesburg International Airport, Lanseria International Airport, Bram Fischer International Airport Bloemfontein, East London Airport or Port Elizabeth International Airport. Transport to the airport of departure is excluded.</w:t>
      </w:r>
    </w:p>
    <w:p w14:paraId="1B2986B0" w14:textId="77777777" w:rsidR="008232E3" w:rsidRDefault="008232E3" w:rsidP="008232E3">
      <w:pPr>
        <w:ind w:left="720" w:hanging="720"/>
      </w:pPr>
      <w:r>
        <w:t>9.</w:t>
      </w:r>
      <w:r>
        <w:tab/>
        <w:t xml:space="preserve">The prize excludes additional meals, activities, spending money and any beverages not listed in the detailed prize breakdown as well as any other costs associated with the winning of this prize. </w:t>
      </w:r>
    </w:p>
    <w:p w14:paraId="2320CA1B" w14:textId="77777777" w:rsidR="008232E3" w:rsidRDefault="008232E3" w:rsidP="008232E3">
      <w:pPr>
        <w:ind w:left="720" w:hanging="720"/>
      </w:pPr>
      <w:r>
        <w:t>10.</w:t>
      </w:r>
      <w:r>
        <w:tab/>
        <w:t xml:space="preserve">An acceptable form of identification e.g. a South African I.D./South African Driver’s License/Passport or other official form of identification as approved by </w:t>
      </w:r>
      <w:proofErr w:type="spellStart"/>
      <w:r>
        <w:t>Tsogo</w:t>
      </w:r>
      <w:proofErr w:type="spellEnd"/>
      <w:r>
        <w:t xml:space="preserve"> Sun must be presented on receipt of the prize letter. This identification is necessary for both people travelling to the hotel as part of the prize package.</w:t>
      </w:r>
    </w:p>
    <w:p w14:paraId="3BF6422E" w14:textId="77777777" w:rsidR="008232E3" w:rsidRDefault="008232E3" w:rsidP="008232E3">
      <w:r>
        <w:t>11.</w:t>
      </w:r>
      <w:r>
        <w:tab/>
        <w:t xml:space="preserve">All airline requirements must be met by the both </w:t>
      </w:r>
      <w:proofErr w:type="spellStart"/>
      <w:r>
        <w:t>travellers</w:t>
      </w:r>
      <w:proofErr w:type="spellEnd"/>
    </w:p>
    <w:p w14:paraId="7155A66A" w14:textId="77777777" w:rsidR="008232E3" w:rsidRDefault="008232E3" w:rsidP="008232E3">
      <w:pPr>
        <w:ind w:left="720" w:hanging="720"/>
      </w:pPr>
      <w:r>
        <w:t>12.</w:t>
      </w:r>
      <w:r>
        <w:tab/>
        <w:t xml:space="preserve">Neither </w:t>
      </w:r>
      <w:proofErr w:type="spellStart"/>
      <w:r>
        <w:t>Tsogo</w:t>
      </w:r>
      <w:proofErr w:type="spellEnd"/>
      <w:r>
        <w:t xml:space="preserve"> Sun Holdings Limited, its subsidiaries and affiliated companies, their Directors, Officers, employees or agents (“the </w:t>
      </w:r>
      <w:proofErr w:type="spellStart"/>
      <w:r>
        <w:t>Tsogo</w:t>
      </w:r>
      <w:proofErr w:type="spellEnd"/>
      <w:r>
        <w:t xml:space="preserve"> Sun Group”) shall be liable for any loss, damage, injury or death suffered by the prize winner or any of his/her invitees, as a result of the prize winner having taken up the prize. By participating in this competition, the prize winner hereby indemnifies and holds harmless the </w:t>
      </w:r>
      <w:proofErr w:type="spellStart"/>
      <w:r>
        <w:t>Tsogo</w:t>
      </w:r>
      <w:proofErr w:type="spellEnd"/>
      <w:r>
        <w:t xml:space="preserve"> Sun Group for any such loss, damage, injury or death.</w:t>
      </w:r>
    </w:p>
    <w:p w14:paraId="7DDE2A30" w14:textId="77777777" w:rsidR="008232E3" w:rsidRDefault="008232E3" w:rsidP="008232E3">
      <w:pPr>
        <w:ind w:left="720" w:hanging="720"/>
      </w:pPr>
      <w:r>
        <w:lastRenderedPageBreak/>
        <w:t>13.</w:t>
      </w:r>
      <w:r>
        <w:tab/>
        <w:t xml:space="preserve">By submitting personal contact details, guests agree to receive communication via email or SMS from </w:t>
      </w:r>
      <w:proofErr w:type="spellStart"/>
      <w:r>
        <w:t>Tsogo</w:t>
      </w:r>
      <w:proofErr w:type="spellEnd"/>
      <w:r>
        <w:t xml:space="preserve"> Sun and their affiliated partners.</w:t>
      </w:r>
    </w:p>
    <w:p w14:paraId="4F05730A" w14:textId="77777777" w:rsidR="008232E3" w:rsidRDefault="008232E3" w:rsidP="008232E3">
      <w:pPr>
        <w:ind w:left="720" w:hanging="720"/>
      </w:pPr>
      <w:r>
        <w:t>14.</w:t>
      </w:r>
      <w:r>
        <w:tab/>
      </w:r>
      <w:proofErr w:type="spellStart"/>
      <w:r>
        <w:t>Tsogo</w:t>
      </w:r>
      <w:proofErr w:type="spellEnd"/>
      <w:r>
        <w:t xml:space="preserve"> Sun reserves the right to cancel, modify or amend the competition rules at any time, if deemed necessary in its opinion and if circumstances arise outside of their control.</w:t>
      </w:r>
    </w:p>
    <w:p w14:paraId="1F1B2D5D" w14:textId="77777777" w:rsidR="008232E3" w:rsidRDefault="008232E3" w:rsidP="008232E3">
      <w:pPr>
        <w:ind w:left="720" w:hanging="720"/>
      </w:pPr>
      <w:r>
        <w:t>15.</w:t>
      </w:r>
      <w:r>
        <w:tab/>
        <w:t xml:space="preserve">The winner will accept the prize as is, at their own risk. In the event of unforeseen circumstances, </w:t>
      </w:r>
      <w:proofErr w:type="spellStart"/>
      <w:r>
        <w:t>Tsogo</w:t>
      </w:r>
      <w:proofErr w:type="spellEnd"/>
      <w:r>
        <w:t xml:space="preserve"> Sun reserves the right to substitute the prize with the same prize or a prize of a greater value.</w:t>
      </w:r>
    </w:p>
    <w:p w14:paraId="70A7FD62" w14:textId="77777777" w:rsidR="008232E3" w:rsidRDefault="008232E3" w:rsidP="008232E3">
      <w:pPr>
        <w:ind w:left="720" w:hanging="720"/>
      </w:pPr>
      <w:r>
        <w:t>16.</w:t>
      </w:r>
      <w:r>
        <w:tab/>
        <w:t>All terms and conditions listed here are severable from each other. Should any part thereof be found to be unenforceable by operation of the law, such term or part thereof will be severed, and the remaining terms and conditions shall remain in force.</w:t>
      </w:r>
    </w:p>
    <w:p w14:paraId="77B08612" w14:textId="77777777" w:rsidR="008D6087" w:rsidRDefault="008232E3" w:rsidP="008232E3">
      <w:pPr>
        <w:ind w:left="720" w:hanging="720"/>
      </w:pPr>
      <w:r>
        <w:t>17.</w:t>
      </w:r>
      <w:r>
        <w:tab/>
        <w:t xml:space="preserve">Standard </w:t>
      </w:r>
      <w:proofErr w:type="spellStart"/>
      <w:r>
        <w:t>Tsogo</w:t>
      </w:r>
      <w:proofErr w:type="spellEnd"/>
      <w:r>
        <w:t xml:space="preserve"> Sun terms and conditions apply (</w:t>
      </w:r>
      <w:hyperlink r:id="rId5" w:history="1">
        <w:r w:rsidRPr="00082A47">
          <w:rPr>
            <w:rStyle w:val="Hyperlink"/>
          </w:rPr>
          <w:t>https://www.tsogosun.com/general-terms-conditions</w:t>
        </w:r>
      </w:hyperlink>
      <w:r>
        <w:t>)</w:t>
      </w:r>
    </w:p>
    <w:sectPr w:rsidR="008D6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6E37"/>
    <w:multiLevelType w:val="hybridMultilevel"/>
    <w:tmpl w:val="004E0024"/>
    <w:lvl w:ilvl="0" w:tplc="54386C44">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7756C2"/>
    <w:multiLevelType w:val="hybridMultilevel"/>
    <w:tmpl w:val="3406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E3"/>
    <w:rsid w:val="00297DAD"/>
    <w:rsid w:val="00360AF7"/>
    <w:rsid w:val="008232E3"/>
    <w:rsid w:val="00AD6F21"/>
    <w:rsid w:val="00C90F3B"/>
    <w:rsid w:val="00F8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13E6"/>
  <w15:chartTrackingRefBased/>
  <w15:docId w15:val="{9FF92C1E-5E78-44AB-A438-181A0BAB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2E3"/>
    <w:pPr>
      <w:ind w:left="720"/>
      <w:contextualSpacing/>
    </w:pPr>
  </w:style>
  <w:style w:type="character" w:styleId="Hyperlink">
    <w:name w:val="Hyperlink"/>
    <w:basedOn w:val="DefaultParagraphFont"/>
    <w:uiPriority w:val="99"/>
    <w:unhideWhenUsed/>
    <w:rsid w:val="008232E3"/>
    <w:rPr>
      <w:color w:val="0563C1" w:themeColor="hyperlink"/>
      <w:u w:val="single"/>
    </w:rPr>
  </w:style>
  <w:style w:type="character" w:styleId="FollowedHyperlink">
    <w:name w:val="FollowedHyperlink"/>
    <w:basedOn w:val="DefaultParagraphFont"/>
    <w:uiPriority w:val="99"/>
    <w:semiHidden/>
    <w:unhideWhenUsed/>
    <w:rsid w:val="008232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sogosun.com/general-terms-cond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Tsogo Sun Holdings</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Kavelin Reddy</dc:creator>
  <cp:keywords/>
  <dc:description/>
  <cp:lastModifiedBy>Lauren Josephs</cp:lastModifiedBy>
  <cp:revision>2</cp:revision>
  <dcterms:created xsi:type="dcterms:W3CDTF">2019-02-26T08:55:00Z</dcterms:created>
  <dcterms:modified xsi:type="dcterms:W3CDTF">2019-02-26T08:55:00Z</dcterms:modified>
</cp:coreProperties>
</file>